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5D" w:rsidRPr="001A4A4F" w:rsidRDefault="003C195D" w:rsidP="003C195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color w:val="353535"/>
          <w:sz w:val="16"/>
          <w:szCs w:val="16"/>
          <w:lang w:eastAsia="ru-RU"/>
        </w:rPr>
      </w:pPr>
      <w:r w:rsidRPr="001A4A4F">
        <w:rPr>
          <w:rFonts w:eastAsia="Times New Roman" w:cs="Times New Roman"/>
          <w:b/>
          <w:bCs/>
          <w:color w:val="353535"/>
          <w:sz w:val="16"/>
          <w:szCs w:val="16"/>
          <w:lang w:eastAsia="ru-RU"/>
        </w:rPr>
        <w:t>ПРЕДЕЛЬНЫЕ СРОКИ УСТРАНЕНИЯ НЕИСПРАВНОСТЕЙ ПРИ ВЫПОЛНЕНИИ ВНЕПЛАНОВОГО (НЕПРЕДВИДЕННОГО) ТЕКУЩЕГО РЕМОНТА ОТДЕЛЬНЫХ ЧАСТЕЙ ЖИЛЫХ ДОМОВ И ИХ ОБОРУДОВАНИЯ</w:t>
      </w:r>
    </w:p>
    <w:p w:rsidR="003C195D" w:rsidRPr="003C195D" w:rsidRDefault="003C195D" w:rsidP="003C195D">
      <w:pPr>
        <w:spacing w:before="100" w:beforeAutospacing="1" w:after="100" w:afterAutospacing="1" w:line="240" w:lineRule="auto"/>
        <w:jc w:val="right"/>
        <w:rPr>
          <w:rFonts w:eastAsia="Times New Roman" w:cs="Times New Roman"/>
          <w:b/>
          <w:color w:val="353535"/>
          <w:sz w:val="20"/>
          <w:szCs w:val="20"/>
          <w:lang w:eastAsia="ru-RU"/>
        </w:rPr>
      </w:pPr>
      <w:r w:rsidRPr="003C195D">
        <w:rPr>
          <w:rFonts w:eastAsia="Times New Roman" w:cs="Times New Roman"/>
          <w:b/>
          <w:i/>
          <w:iCs/>
          <w:color w:val="353535"/>
          <w:sz w:val="20"/>
          <w:szCs w:val="20"/>
          <w:lang w:eastAsia="ru-RU"/>
        </w:rPr>
        <w:t>(Утв. Постановлением Госстроя России от 27.09.03 г. № 170)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59"/>
        <w:gridCol w:w="4096"/>
      </w:tblGrid>
      <w:tr w:rsidR="003C195D" w:rsidRPr="003C195D" w:rsidTr="003C195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Неисправности конструктивных элементов и оборудования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Предельный срок выполнения ремонта</w:t>
            </w:r>
          </w:p>
        </w:tc>
      </w:tr>
      <w:tr w:rsidR="003C195D" w:rsidRPr="003C195D" w:rsidTr="003C195D">
        <w:tc>
          <w:tcPr>
            <w:tcW w:w="0" w:type="auto"/>
            <w:gridSpan w:val="2"/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center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КРОВЛЯ</w:t>
            </w:r>
          </w:p>
        </w:tc>
      </w:tr>
      <w:tr w:rsidR="003C195D" w:rsidRPr="003C195D" w:rsidTr="003C195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Протечки в отдельных местах кровли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сут</w:t>
            </w:r>
            <w:proofErr w:type="spellEnd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.</w:t>
            </w:r>
          </w:p>
        </w:tc>
      </w:tr>
      <w:tr w:rsidR="003C195D" w:rsidRPr="003C195D" w:rsidTr="003C195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Повреждения системы организованного водоотвода (водосточных труб, воронок, колен, отметав и пр., расстройство их креплений)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сут</w:t>
            </w:r>
            <w:proofErr w:type="spellEnd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.</w:t>
            </w:r>
          </w:p>
        </w:tc>
      </w:tr>
      <w:tr w:rsidR="003C195D" w:rsidRPr="003C195D" w:rsidTr="003C195D">
        <w:tc>
          <w:tcPr>
            <w:tcW w:w="0" w:type="auto"/>
            <w:gridSpan w:val="2"/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center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СТЕНЫ</w:t>
            </w:r>
          </w:p>
        </w:tc>
      </w:tr>
      <w:tr w:rsidR="003C195D" w:rsidRPr="003C195D" w:rsidTr="003C195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Утрата связи отдельных кирпичей с кладкой наружных стен, угрожающая их выпадением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сут</w:t>
            </w:r>
            <w:proofErr w:type="spellEnd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. (с немедленным ограждением опасной зоны)</w:t>
            </w:r>
          </w:p>
        </w:tc>
      </w:tr>
      <w:tr w:rsidR="003C195D" w:rsidRPr="003C195D" w:rsidTr="003C195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proofErr w:type="spellStart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Неплотность</w:t>
            </w:r>
            <w:proofErr w:type="spellEnd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 xml:space="preserve"> в дымоходах и газоходах и сопряжения их с печами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сут</w:t>
            </w:r>
            <w:proofErr w:type="spellEnd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.</w:t>
            </w:r>
          </w:p>
        </w:tc>
      </w:tr>
      <w:tr w:rsidR="003C195D" w:rsidRPr="003C195D" w:rsidTr="003C195D">
        <w:tc>
          <w:tcPr>
            <w:tcW w:w="0" w:type="auto"/>
            <w:gridSpan w:val="2"/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center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ОКОННЫЕ И ДВЕРНЫЕ ЗАПОЛНЕНИЯ</w:t>
            </w:r>
          </w:p>
        </w:tc>
      </w:tr>
      <w:tr w:rsidR="003C195D" w:rsidRPr="003C195D" w:rsidTr="003C195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Разбитые стекла и сорванные створки оконных переплетов, форточек, балконных дверных полотен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 </w:t>
            </w:r>
          </w:p>
        </w:tc>
      </w:tr>
      <w:tr w:rsidR="003C195D" w:rsidRPr="003C195D" w:rsidTr="003C195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  в зимнее время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сут</w:t>
            </w:r>
            <w:proofErr w:type="spellEnd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.</w:t>
            </w:r>
          </w:p>
        </w:tc>
      </w:tr>
      <w:tr w:rsidR="003C195D" w:rsidRPr="003C195D" w:rsidTr="003C195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  в летнее время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 xml:space="preserve">3 </w:t>
            </w:r>
            <w:proofErr w:type="spellStart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сут</w:t>
            </w:r>
            <w:proofErr w:type="spellEnd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.</w:t>
            </w:r>
          </w:p>
        </w:tc>
      </w:tr>
      <w:tr w:rsidR="003C195D" w:rsidRPr="003C195D" w:rsidTr="003C195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Дверные заполнения (входные двери в подъездах)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сут</w:t>
            </w:r>
            <w:proofErr w:type="spellEnd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.</w:t>
            </w:r>
          </w:p>
        </w:tc>
      </w:tr>
      <w:tr w:rsidR="003C195D" w:rsidRPr="003C195D" w:rsidTr="003C195D">
        <w:tc>
          <w:tcPr>
            <w:tcW w:w="0" w:type="auto"/>
            <w:gridSpan w:val="2"/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center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ВНУТРЕННЯЯ И НАРУЖНАЯ ОТДЕЛКА</w:t>
            </w:r>
          </w:p>
        </w:tc>
      </w:tr>
      <w:tr w:rsidR="003C195D" w:rsidRPr="003C195D" w:rsidTr="003C195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 xml:space="preserve">Отслоение штукатурки потолка или верхней </w:t>
            </w:r>
            <w:proofErr w:type="gramStart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часта</w:t>
            </w:r>
            <w:proofErr w:type="gramEnd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 xml:space="preserve"> стены, угрожающее ее обрушению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сут</w:t>
            </w:r>
            <w:proofErr w:type="spellEnd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. (с немедленным принятием мер безопасности)</w:t>
            </w:r>
          </w:p>
        </w:tc>
      </w:tr>
      <w:tr w:rsidR="003C195D" w:rsidRPr="003C195D" w:rsidTr="003C195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Нарушение связи наружной облицовки, а также лепных изделий, установленных на фасадах со стенами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Немедленное принятие мер безопасности</w:t>
            </w:r>
          </w:p>
        </w:tc>
      </w:tr>
      <w:tr w:rsidR="003C195D" w:rsidRPr="003C195D" w:rsidTr="003C195D">
        <w:tc>
          <w:tcPr>
            <w:tcW w:w="0" w:type="auto"/>
            <w:gridSpan w:val="2"/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center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ПОЛЫ</w:t>
            </w:r>
          </w:p>
        </w:tc>
      </w:tr>
      <w:tr w:rsidR="003C195D" w:rsidRPr="003C195D" w:rsidTr="003C195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Протечки в перекрытиях, вызванные нарушением водонепроницаемости гидроизоляции полов в санузлах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proofErr w:type="spellStart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Зсут</w:t>
            </w:r>
            <w:proofErr w:type="spellEnd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.</w:t>
            </w:r>
          </w:p>
        </w:tc>
      </w:tr>
      <w:tr w:rsidR="003C195D" w:rsidRPr="003C195D" w:rsidTr="003C195D">
        <w:tc>
          <w:tcPr>
            <w:tcW w:w="0" w:type="auto"/>
            <w:gridSpan w:val="2"/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center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ПЕЧИ</w:t>
            </w:r>
          </w:p>
        </w:tc>
      </w:tr>
      <w:tr w:rsidR="003C195D" w:rsidRPr="003C195D" w:rsidTr="003C195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Трещины и неисправности в печах, дымоходах и газоходах, могущие вызвать отравление жильцов дымовыми газами и угрожающие пожарной безопасности здания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сут</w:t>
            </w:r>
            <w:proofErr w:type="spellEnd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. (с незамедлительным прекращением эксплуатации до исправления)</w:t>
            </w:r>
          </w:p>
        </w:tc>
      </w:tr>
      <w:tr w:rsidR="003C195D" w:rsidRPr="003C195D" w:rsidTr="003C195D">
        <w:tc>
          <w:tcPr>
            <w:tcW w:w="0" w:type="auto"/>
            <w:gridSpan w:val="2"/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center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САНИТАРНО-ТЕХНИЧЕСКОЕ ОБОРУДОВАНИЕ</w:t>
            </w:r>
          </w:p>
        </w:tc>
      </w:tr>
      <w:tr w:rsidR="003C195D" w:rsidRPr="003C195D" w:rsidTr="003C195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Течи в водопроводных кранах и в кранах сливных бачков при унитазах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сут</w:t>
            </w:r>
            <w:proofErr w:type="spellEnd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.</w:t>
            </w:r>
          </w:p>
        </w:tc>
      </w:tr>
      <w:tr w:rsidR="003C195D" w:rsidRPr="003C195D" w:rsidTr="003C195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Неисправности аварийного порядка трубопроводов и их сопря</w:t>
            </w: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softHyphen/>
              <w:t>жений (с фитингами, арматурой и приборами водопровода, канализации, горячего водоснабжения, центрального отопления, газооборудования)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Немедленно</w:t>
            </w:r>
          </w:p>
        </w:tc>
      </w:tr>
      <w:tr w:rsidR="003C195D" w:rsidRPr="003C195D" w:rsidTr="003C195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Неисправности мусоропроводов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сут</w:t>
            </w:r>
            <w:proofErr w:type="spellEnd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.</w:t>
            </w:r>
          </w:p>
        </w:tc>
      </w:tr>
      <w:tr w:rsidR="003C195D" w:rsidRPr="003C195D" w:rsidTr="003C195D">
        <w:tc>
          <w:tcPr>
            <w:tcW w:w="0" w:type="auto"/>
            <w:gridSpan w:val="2"/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center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ЭЛЕКТРООБОРУДОВАНИЕ</w:t>
            </w:r>
          </w:p>
        </w:tc>
      </w:tr>
      <w:tr w:rsidR="003C195D" w:rsidRPr="003C195D" w:rsidTr="003C195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Повреждение одного из кабелей, питающих жилой дом. Отключение системы питания жилых домов или силового электрооборудования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При наличии переключателей кабелей на вводе в дом - в течение времени, необходимого для прибытия персонала, обслуживающего дом, но не более 2 ч</w:t>
            </w:r>
          </w:p>
        </w:tc>
      </w:tr>
      <w:tr w:rsidR="003C195D" w:rsidRPr="003C195D" w:rsidTr="003C195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 xml:space="preserve">Неисправности во </w:t>
            </w:r>
            <w:proofErr w:type="spellStart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вводно-распредительном</w:t>
            </w:r>
            <w:proofErr w:type="spellEnd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 xml:space="preserve"> устройстве, связанные с заменой предохранителей, автоматических выключателей, рубильников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proofErr w:type="gramStart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З</w:t>
            </w:r>
            <w:proofErr w:type="gramEnd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 xml:space="preserve"> ч</w:t>
            </w:r>
          </w:p>
        </w:tc>
      </w:tr>
      <w:tr w:rsidR="003C195D" w:rsidRPr="003C195D" w:rsidTr="003C195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Неисправности автоматов защиты стояков и питающих линий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proofErr w:type="gramStart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З</w:t>
            </w:r>
            <w:proofErr w:type="gramEnd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 xml:space="preserve"> ч</w:t>
            </w:r>
          </w:p>
        </w:tc>
      </w:tr>
      <w:tr w:rsidR="003C195D" w:rsidRPr="003C195D" w:rsidTr="003C195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Неисправности аварийного порядка (короткое замыкание в элементах внутридомовой электрической сети и т.п.)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Немедленно</w:t>
            </w:r>
          </w:p>
        </w:tc>
      </w:tr>
      <w:tr w:rsidR="003C195D" w:rsidRPr="003C195D" w:rsidTr="003C195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Неисправности в электроплите, с выходом из строя одной конфорки и жарочного шкафа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proofErr w:type="gramStart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З</w:t>
            </w:r>
            <w:proofErr w:type="gramEnd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сут</w:t>
            </w:r>
            <w:proofErr w:type="spellEnd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.</w:t>
            </w:r>
          </w:p>
        </w:tc>
      </w:tr>
      <w:tr w:rsidR="003C195D" w:rsidRPr="003C195D" w:rsidTr="003C195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Неисправности в электроплите, с отключением всей электроплиты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proofErr w:type="gramStart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З</w:t>
            </w:r>
            <w:proofErr w:type="gramEnd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 xml:space="preserve"> ч</w:t>
            </w:r>
          </w:p>
        </w:tc>
      </w:tr>
      <w:tr w:rsidR="003C195D" w:rsidRPr="003C195D" w:rsidTr="003C195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 xml:space="preserve">Неисправности в системе освещения </w:t>
            </w:r>
            <w:proofErr w:type="spellStart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 xml:space="preserve"> помещении (с заменой ламп накаливания, люминесцентных ламп, выключателей и конструктивных элементов светильников)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 xml:space="preserve">7 </w:t>
            </w:r>
            <w:proofErr w:type="spellStart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сут</w:t>
            </w:r>
            <w:proofErr w:type="spellEnd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.</w:t>
            </w:r>
          </w:p>
        </w:tc>
      </w:tr>
      <w:tr w:rsidR="003C195D" w:rsidRPr="003C195D" w:rsidTr="003C195D">
        <w:tc>
          <w:tcPr>
            <w:tcW w:w="0" w:type="auto"/>
            <w:gridSpan w:val="2"/>
            <w:shd w:val="clear" w:color="auto" w:fill="AAAAA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center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ЛИФТ</w:t>
            </w:r>
          </w:p>
        </w:tc>
      </w:tr>
      <w:tr w:rsidR="003C195D" w:rsidRPr="003C195D" w:rsidTr="003C195D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Неисправности лифта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195D" w:rsidRPr="003C195D" w:rsidRDefault="003C195D" w:rsidP="003C195D">
            <w:pPr>
              <w:spacing w:line="240" w:lineRule="auto"/>
              <w:jc w:val="left"/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</w:pPr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 xml:space="preserve">Не более 1 </w:t>
            </w:r>
            <w:proofErr w:type="spellStart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сут</w:t>
            </w:r>
            <w:proofErr w:type="spellEnd"/>
            <w:r w:rsidRPr="003C195D">
              <w:rPr>
                <w:rFonts w:eastAsia="Times New Roman" w:cs="Times New Roman"/>
                <w:b/>
                <w:color w:val="353535"/>
                <w:sz w:val="20"/>
                <w:szCs w:val="20"/>
                <w:lang w:eastAsia="ru-RU"/>
              </w:rPr>
              <w:t>.</w:t>
            </w:r>
          </w:p>
        </w:tc>
      </w:tr>
    </w:tbl>
    <w:p w:rsidR="0000779A" w:rsidRPr="003C195D" w:rsidRDefault="003C195D" w:rsidP="003C195D">
      <w:pPr>
        <w:spacing w:before="100" w:beforeAutospacing="1" w:after="100" w:afterAutospacing="1" w:line="240" w:lineRule="auto"/>
        <w:jc w:val="left"/>
        <w:rPr>
          <w:rFonts w:eastAsia="Times New Roman" w:cs="Times New Roman"/>
          <w:b/>
          <w:color w:val="353535"/>
          <w:sz w:val="20"/>
          <w:szCs w:val="20"/>
          <w:lang w:eastAsia="ru-RU"/>
        </w:rPr>
      </w:pPr>
      <w:r w:rsidRPr="003C195D">
        <w:rPr>
          <w:rFonts w:eastAsia="Times New Roman" w:cs="Times New Roman"/>
          <w:b/>
          <w:i/>
          <w:iCs/>
          <w:color w:val="353535"/>
          <w:sz w:val="20"/>
          <w:szCs w:val="20"/>
          <w:lang w:eastAsia="ru-RU"/>
        </w:rPr>
        <w:t>Примечание: сроки устранения отдельных неисправностей указаны с момента их обнаружения или заявки жильцов.</w:t>
      </w:r>
    </w:p>
    <w:sectPr w:rsidR="0000779A" w:rsidRPr="003C195D" w:rsidSect="001A4A4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3C195D"/>
    <w:rsid w:val="0000779A"/>
    <w:rsid w:val="001A4A4F"/>
    <w:rsid w:val="00296C0A"/>
    <w:rsid w:val="00331478"/>
    <w:rsid w:val="003C195D"/>
    <w:rsid w:val="00BE0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95D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195D"/>
    <w:rPr>
      <w:b/>
      <w:bCs/>
    </w:rPr>
  </w:style>
  <w:style w:type="character" w:styleId="a5">
    <w:name w:val="Emphasis"/>
    <w:basedOn w:val="a0"/>
    <w:uiPriority w:val="20"/>
    <w:qFormat/>
    <w:rsid w:val="003C195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</Words>
  <Characters>2537</Characters>
  <Application>Microsoft Office Word</Application>
  <DocSecurity>0</DocSecurity>
  <Lines>21</Lines>
  <Paragraphs>5</Paragraphs>
  <ScaleCrop>false</ScaleCrop>
  <Company>*Питер-Company*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2015-05-24T05:26:00Z</dcterms:created>
  <dcterms:modified xsi:type="dcterms:W3CDTF">2015-05-24T06:10:00Z</dcterms:modified>
</cp:coreProperties>
</file>